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F" w:rsidRPr="00527C2A" w:rsidRDefault="00527C2A" w:rsidP="00527C2A">
      <w:pPr>
        <w:rPr>
          <w:sz w:val="44"/>
          <w:szCs w:val="44"/>
          <w:rtl/>
        </w:rPr>
      </w:pPr>
      <w:r w:rsidRPr="00527C2A">
        <w:rPr>
          <w:rFonts w:hint="cs"/>
          <w:sz w:val="44"/>
          <w:szCs w:val="44"/>
          <w:rtl/>
        </w:rPr>
        <w:t>الاسم: الحب</w:t>
      </w:r>
    </w:p>
    <w:p w:rsidR="00527C2A" w:rsidRPr="00527C2A" w:rsidRDefault="00527C2A" w:rsidP="00527C2A">
      <w:pPr>
        <w:rPr>
          <w:sz w:val="44"/>
          <w:szCs w:val="44"/>
          <w:rtl/>
        </w:rPr>
      </w:pPr>
      <w:r w:rsidRPr="00527C2A">
        <w:rPr>
          <w:rFonts w:hint="cs"/>
          <w:sz w:val="44"/>
          <w:szCs w:val="44"/>
          <w:rtl/>
        </w:rPr>
        <w:t>نوع الكتابة: نثر</w:t>
      </w:r>
    </w:p>
    <w:p w:rsidR="00527C2A" w:rsidRPr="00527C2A" w:rsidRDefault="00527C2A" w:rsidP="00527C2A">
      <w:pPr>
        <w:rPr>
          <w:sz w:val="44"/>
          <w:szCs w:val="44"/>
          <w:rtl/>
        </w:rPr>
      </w:pPr>
      <w:r w:rsidRPr="00527C2A">
        <w:rPr>
          <w:rFonts w:hint="cs"/>
          <w:sz w:val="44"/>
          <w:szCs w:val="44"/>
          <w:rtl/>
        </w:rPr>
        <w:t>التاريخ 2006</w:t>
      </w:r>
    </w:p>
    <w:p w:rsidR="00527C2A" w:rsidRPr="00527C2A" w:rsidRDefault="00527C2A" w:rsidP="00527C2A">
      <w:pPr>
        <w:rPr>
          <w:sz w:val="44"/>
          <w:szCs w:val="44"/>
          <w:rtl/>
        </w:rPr>
      </w:pPr>
      <w:r w:rsidRPr="00527C2A">
        <w:rPr>
          <w:rFonts w:hint="cs"/>
          <w:sz w:val="44"/>
          <w:szCs w:val="44"/>
          <w:rtl/>
        </w:rPr>
        <w:t>وصف</w:t>
      </w:r>
    </w:p>
    <w:p w:rsidR="00527C2A" w:rsidRDefault="00527C2A" w:rsidP="00527C2A">
      <w:pPr>
        <w:jc w:val="center"/>
        <w:rPr>
          <w:rtl/>
        </w:rPr>
      </w:pPr>
    </w:p>
    <w:p w:rsidR="00527C2A" w:rsidRDefault="00527C2A" w:rsidP="00527C2A">
      <w:pPr>
        <w:jc w:val="center"/>
        <w:rPr>
          <w:rtl/>
        </w:rPr>
      </w:pPr>
    </w:p>
    <w:p w:rsidR="00527C2A" w:rsidRPr="003D0898" w:rsidRDefault="00527C2A" w:rsidP="00527C2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</w:t>
      </w:r>
      <w:r w:rsidRPr="003D0898">
        <w:rPr>
          <w:sz w:val="40"/>
          <w:szCs w:val="40"/>
          <w:rtl/>
        </w:rPr>
        <w:t>لحب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لا بهو يخلو منه ولا دارْ ** يحول الليل نهارْ ** سرُّه أنه السر والسرور... يعرفه الأعمى والبصير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. . يأتي فجأة..... فلا تسمع له صوتا أو صرير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هو عنصر من عناصر الحياه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كالمـاء... والهواء.... والضياء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تلتحـم به القلوب عند الرجــال والنساء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يحمل في طياته سرا في الكل سواء بسواء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منذ أن خُلق آدم وحــــواء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لا يعرف أحد له انتهاء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يربط الكل بالزمان والمكان: مغلق أو فناء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يطوف، فلا يعرف غايته إنسان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ولا يقف عند حدٍ بأي أوان، </w:t>
      </w:r>
    </w:p>
    <w:p w:rsidR="00527C2A" w:rsidRPr="003D0898" w:rsidRDefault="00527C2A" w:rsidP="00527C2A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فيجعل القلب قارئا وكابتا وسامعا...... وكــــاشف أســــرار</w:t>
      </w:r>
    </w:p>
    <w:p w:rsidR="00527C2A" w:rsidRPr="003D0898" w:rsidRDefault="00527C2A" w:rsidP="00527C2A">
      <w:pPr>
        <w:rPr>
          <w:sz w:val="40"/>
          <w:szCs w:val="40"/>
          <w:rtl/>
        </w:rPr>
      </w:pPr>
    </w:p>
    <w:p w:rsidR="00527C2A" w:rsidRDefault="00527C2A" w:rsidP="00527C2A">
      <w:pPr>
        <w:jc w:val="center"/>
      </w:pPr>
    </w:p>
    <w:sectPr w:rsidR="00527C2A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7C2A"/>
    <w:rsid w:val="003651D6"/>
    <w:rsid w:val="00392DAE"/>
    <w:rsid w:val="00527C2A"/>
    <w:rsid w:val="006B5B64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